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FE45" w14:textId="3D14A1A4" w:rsidR="007C397F" w:rsidRDefault="00C45DCA" w:rsidP="00C45DCA">
      <w:pPr>
        <w:jc w:val="center"/>
      </w:pPr>
      <w:r>
        <w:rPr>
          <w:noProof/>
        </w:rPr>
        <w:drawing>
          <wp:inline distT="0" distB="0" distL="0" distR="0" wp14:anchorId="5B89D7D5" wp14:editId="3AAA6F5F">
            <wp:extent cx="11106150" cy="6362700"/>
            <wp:effectExtent l="0" t="0" r="0" b="0"/>
            <wp:docPr id="499289616" name="Chart 1" descr="Chart type: Clustered Column. '% of period AQHI-Plus ≥ 4', '% of period AQHI-Plus 10+' by 'Community (obsevation days)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17EB228-B05F-6AE9-9858-D3833FD6FF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C397F" w:rsidSect="00C45DC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CA"/>
    <w:rsid w:val="003D5A4C"/>
    <w:rsid w:val="006C7206"/>
    <w:rsid w:val="007C397F"/>
    <w:rsid w:val="00C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AF0A"/>
  <w15:chartTrackingRefBased/>
  <w15:docId w15:val="{B644E54A-669E-4451-80C6-78E2DAC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.ds.gov.nt.ca\GNWT\YK\HSS\HSS%20Population%20Health\ENVIRONMENTAL%20HEALTH\SEHA\Climate%20Change%20Coordinator%20files\Community%20PM2.5%20data\2023%20Wildfire%20Season%20Community%20PM2.5%20comparison%20(revis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2024 Wildfire Season</a:t>
            </a:r>
            <a:r>
              <a:rPr lang="en-US" b="1" baseline="0"/>
              <a:t> (May 1 - October 16) NT Communities' Percent of Period with an AQHI-Plus of ≥ 4 and 10+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of period AQHI-Plus ≥ 4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Sheet1!$A$2:$A$35</c:f>
              <c:strCache>
                <c:ptCount val="34"/>
                <c:pt idx="0">
                  <c:v>Fort Good Hope (167)</c:v>
                </c:pt>
                <c:pt idx="1">
                  <c:v>Deline (117)</c:v>
                </c:pt>
                <c:pt idx="2">
                  <c:v>Aklavik (0)</c:v>
                </c:pt>
                <c:pt idx="3">
                  <c:v>Tuktoyuktuk (69)</c:v>
                </c:pt>
                <c:pt idx="4">
                  <c:v>Colville Lake (167)</c:v>
                </c:pt>
                <c:pt idx="5">
                  <c:v>Paulatuk (128)</c:v>
                </c:pt>
                <c:pt idx="6">
                  <c:v>Fort McPherson (156)</c:v>
                </c:pt>
                <c:pt idx="7">
                  <c:v>Norman Wells (149)</c:v>
                </c:pt>
                <c:pt idx="8">
                  <c:v>Inuvik (95)</c:v>
                </c:pt>
                <c:pt idx="9">
                  <c:v>Sachs Harbour (60)</c:v>
                </c:pt>
                <c:pt idx="10">
                  <c:v>Tsiigehtchic (0)</c:v>
                </c:pt>
                <c:pt idx="11">
                  <c:v>Gameti (160)</c:v>
                </c:pt>
                <c:pt idx="12">
                  <c:v>Lutselk'e (130)</c:v>
                </c:pt>
                <c:pt idx="13">
                  <c:v>Tulita (64)</c:v>
                </c:pt>
                <c:pt idx="14">
                  <c:v>Fort Simpson (109)</c:v>
                </c:pt>
                <c:pt idx="15">
                  <c:v>Nahanni Butte (166)</c:v>
                </c:pt>
                <c:pt idx="16">
                  <c:v>Wrigley (121)</c:v>
                </c:pt>
                <c:pt idx="17">
                  <c:v>Ulukhaktok (152)</c:v>
                </c:pt>
                <c:pt idx="18">
                  <c:v>Fort Liard (168)</c:v>
                </c:pt>
                <c:pt idx="19">
                  <c:v>Whati (131)</c:v>
                </c:pt>
                <c:pt idx="20">
                  <c:v>Jean Marie River (76)</c:v>
                </c:pt>
                <c:pt idx="21">
                  <c:v>Yellowknife (169)</c:v>
                </c:pt>
                <c:pt idx="22">
                  <c:v>Wekweeti (165)</c:v>
                </c:pt>
                <c:pt idx="23">
                  <c:v>Fort Providence (168)</c:v>
                </c:pt>
                <c:pt idx="24">
                  <c:v>Behchoko (169)</c:v>
                </c:pt>
                <c:pt idx="25">
                  <c:v>Kakisa (155)</c:v>
                </c:pt>
                <c:pt idx="26">
                  <c:v>N'dilo (167)</c:v>
                </c:pt>
                <c:pt idx="27">
                  <c:v>Hay River (168)</c:v>
                </c:pt>
                <c:pt idx="28">
                  <c:v>Dettah (147)</c:v>
                </c:pt>
                <c:pt idx="29">
                  <c:v>Sambaa K'e (164)</c:v>
                </c:pt>
                <c:pt idx="30">
                  <c:v>Fort Resolution (168)</c:v>
                </c:pt>
                <c:pt idx="31">
                  <c:v>Katlodeeche (168)</c:v>
                </c:pt>
                <c:pt idx="32">
                  <c:v>Enterprise (169)</c:v>
                </c:pt>
                <c:pt idx="33">
                  <c:v>Fort Smith (169)</c:v>
                </c:pt>
              </c:strCache>
            </c:strRef>
          </c:cat>
          <c:val>
            <c:numRef>
              <c:f>Sheet1!$B$2:$B$35</c:f>
              <c:numCache>
                <c:formatCode>General</c:formatCode>
                <c:ptCount val="34"/>
                <c:pt idx="0">
                  <c:v>8</c:v>
                </c:pt>
                <c:pt idx="1">
                  <c:v>16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1</c:v>
                </c:pt>
                <c:pt idx="7">
                  <c:v>8</c:v>
                </c:pt>
                <c:pt idx="8">
                  <c:v>1</c:v>
                </c:pt>
                <c:pt idx="9">
                  <c:v>0</c:v>
                </c:pt>
                <c:pt idx="11">
                  <c:v>9</c:v>
                </c:pt>
                <c:pt idx="12">
                  <c:v>14</c:v>
                </c:pt>
                <c:pt idx="13">
                  <c:v>8</c:v>
                </c:pt>
                <c:pt idx="14">
                  <c:v>21</c:v>
                </c:pt>
                <c:pt idx="15">
                  <c:v>14</c:v>
                </c:pt>
                <c:pt idx="16">
                  <c:v>28</c:v>
                </c:pt>
                <c:pt idx="17">
                  <c:v>4</c:v>
                </c:pt>
                <c:pt idx="18">
                  <c:v>22</c:v>
                </c:pt>
                <c:pt idx="19">
                  <c:v>22</c:v>
                </c:pt>
                <c:pt idx="20">
                  <c:v>16</c:v>
                </c:pt>
                <c:pt idx="21">
                  <c:v>15</c:v>
                </c:pt>
                <c:pt idx="22">
                  <c:v>12</c:v>
                </c:pt>
                <c:pt idx="23">
                  <c:v>18</c:v>
                </c:pt>
                <c:pt idx="24">
                  <c:v>14</c:v>
                </c:pt>
                <c:pt idx="25">
                  <c:v>26</c:v>
                </c:pt>
                <c:pt idx="26">
                  <c:v>13</c:v>
                </c:pt>
                <c:pt idx="27">
                  <c:v>15</c:v>
                </c:pt>
                <c:pt idx="28">
                  <c:v>12</c:v>
                </c:pt>
                <c:pt idx="29">
                  <c:v>20</c:v>
                </c:pt>
                <c:pt idx="30">
                  <c:v>18</c:v>
                </c:pt>
                <c:pt idx="31">
                  <c:v>17</c:v>
                </c:pt>
                <c:pt idx="32">
                  <c:v>22</c:v>
                </c:pt>
                <c:pt idx="3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B-4CB4-BB29-C19D2C337B3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period AQHI-Plus 10+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Sheet1!$A$2:$A$35</c:f>
              <c:strCache>
                <c:ptCount val="34"/>
                <c:pt idx="0">
                  <c:v>Fort Good Hope (167)</c:v>
                </c:pt>
                <c:pt idx="1">
                  <c:v>Deline (117)</c:v>
                </c:pt>
                <c:pt idx="2">
                  <c:v>Aklavik (0)</c:v>
                </c:pt>
                <c:pt idx="3">
                  <c:v>Tuktoyuktuk (69)</c:v>
                </c:pt>
                <c:pt idx="4">
                  <c:v>Colville Lake (167)</c:v>
                </c:pt>
                <c:pt idx="5">
                  <c:v>Paulatuk (128)</c:v>
                </c:pt>
                <c:pt idx="6">
                  <c:v>Fort McPherson (156)</c:v>
                </c:pt>
                <c:pt idx="7">
                  <c:v>Norman Wells (149)</c:v>
                </c:pt>
                <c:pt idx="8">
                  <c:v>Inuvik (95)</c:v>
                </c:pt>
                <c:pt idx="9">
                  <c:v>Sachs Harbour (60)</c:v>
                </c:pt>
                <c:pt idx="10">
                  <c:v>Tsiigehtchic (0)</c:v>
                </c:pt>
                <c:pt idx="11">
                  <c:v>Gameti (160)</c:v>
                </c:pt>
                <c:pt idx="12">
                  <c:v>Lutselk'e (130)</c:v>
                </c:pt>
                <c:pt idx="13">
                  <c:v>Tulita (64)</c:v>
                </c:pt>
                <c:pt idx="14">
                  <c:v>Fort Simpson (109)</c:v>
                </c:pt>
                <c:pt idx="15">
                  <c:v>Nahanni Butte (166)</c:v>
                </c:pt>
                <c:pt idx="16">
                  <c:v>Wrigley (121)</c:v>
                </c:pt>
                <c:pt idx="17">
                  <c:v>Ulukhaktok (152)</c:v>
                </c:pt>
                <c:pt idx="18">
                  <c:v>Fort Liard (168)</c:v>
                </c:pt>
                <c:pt idx="19">
                  <c:v>Whati (131)</c:v>
                </c:pt>
                <c:pt idx="20">
                  <c:v>Jean Marie River (76)</c:v>
                </c:pt>
                <c:pt idx="21">
                  <c:v>Yellowknife (169)</c:v>
                </c:pt>
                <c:pt idx="22">
                  <c:v>Wekweeti (165)</c:v>
                </c:pt>
                <c:pt idx="23">
                  <c:v>Fort Providence (168)</c:v>
                </c:pt>
                <c:pt idx="24">
                  <c:v>Behchoko (169)</c:v>
                </c:pt>
                <c:pt idx="25">
                  <c:v>Kakisa (155)</c:v>
                </c:pt>
                <c:pt idx="26">
                  <c:v>N'dilo (167)</c:v>
                </c:pt>
                <c:pt idx="27">
                  <c:v>Hay River (168)</c:v>
                </c:pt>
                <c:pt idx="28">
                  <c:v>Dettah (147)</c:v>
                </c:pt>
                <c:pt idx="29">
                  <c:v>Sambaa K'e (164)</c:v>
                </c:pt>
                <c:pt idx="30">
                  <c:v>Fort Resolution (168)</c:v>
                </c:pt>
                <c:pt idx="31">
                  <c:v>Katlodeeche (168)</c:v>
                </c:pt>
                <c:pt idx="32">
                  <c:v>Enterprise (169)</c:v>
                </c:pt>
                <c:pt idx="33">
                  <c:v>Fort Smith (169)</c:v>
                </c:pt>
              </c:strCache>
            </c:strRef>
          </c:cat>
          <c:val>
            <c:numRef>
              <c:f>Sheet1!$C$2:$C$35</c:f>
              <c:numCache>
                <c:formatCode>General</c:formatCode>
                <c:ptCount val="34"/>
                <c:pt idx="0">
                  <c:v>2</c:v>
                </c:pt>
                <c:pt idx="1">
                  <c:v>7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1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4</c:v>
                </c:pt>
                <c:pt idx="15">
                  <c:v>4</c:v>
                </c:pt>
                <c:pt idx="16">
                  <c:v>7</c:v>
                </c:pt>
                <c:pt idx="17">
                  <c:v>2</c:v>
                </c:pt>
                <c:pt idx="18">
                  <c:v>6</c:v>
                </c:pt>
                <c:pt idx="19">
                  <c:v>4</c:v>
                </c:pt>
                <c:pt idx="20">
                  <c:v>4</c:v>
                </c:pt>
                <c:pt idx="21">
                  <c:v>2</c:v>
                </c:pt>
                <c:pt idx="22">
                  <c:v>3</c:v>
                </c:pt>
                <c:pt idx="23">
                  <c:v>4</c:v>
                </c:pt>
                <c:pt idx="24">
                  <c:v>2</c:v>
                </c:pt>
                <c:pt idx="25">
                  <c:v>8</c:v>
                </c:pt>
                <c:pt idx="26">
                  <c:v>2</c:v>
                </c:pt>
                <c:pt idx="27">
                  <c:v>4</c:v>
                </c:pt>
                <c:pt idx="28">
                  <c:v>2</c:v>
                </c:pt>
                <c:pt idx="29">
                  <c:v>5</c:v>
                </c:pt>
                <c:pt idx="30">
                  <c:v>3</c:v>
                </c:pt>
                <c:pt idx="31">
                  <c:v>3</c:v>
                </c:pt>
                <c:pt idx="32">
                  <c:v>6</c:v>
                </c:pt>
                <c:pt idx="3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6B-4CB4-BB29-C19D2C337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overlap val="-30"/>
        <c:axId val="956851800"/>
        <c:axId val="956852880"/>
      </c:barChart>
      <c:catAx>
        <c:axId val="956851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sz="1200"/>
                  <a:t>Community (observation days)</a:t>
                </a:r>
              </a:p>
            </c:rich>
          </c:tx>
          <c:layout>
            <c:manualLayout>
              <c:xMode val="edge"/>
              <c:yMode val="edge"/>
              <c:x val="0.43020871257819882"/>
              <c:y val="0.898568846558850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852880"/>
        <c:crosses val="autoZero"/>
        <c:auto val="1"/>
        <c:lblAlgn val="ctr"/>
        <c:lblOffset val="100"/>
        <c:noMultiLvlLbl val="0"/>
      </c:catAx>
      <c:valAx>
        <c:axId val="956852880"/>
        <c:scaling>
          <c:orientation val="minMax"/>
          <c:max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85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GNWT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Merz</dc:creator>
  <cp:keywords/>
  <dc:description/>
  <cp:lastModifiedBy>Colin Merz</cp:lastModifiedBy>
  <cp:revision>2</cp:revision>
  <dcterms:created xsi:type="dcterms:W3CDTF">2025-03-11T16:14:00Z</dcterms:created>
  <dcterms:modified xsi:type="dcterms:W3CDTF">2025-03-11T16:14:00Z</dcterms:modified>
</cp:coreProperties>
</file>